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AECC" w14:textId="77777777" w:rsidR="00C73F0F" w:rsidRDefault="009B7FDC" w:rsidP="005E7373">
      <w:pPr>
        <w:rPr>
          <w:rFonts w:ascii="Arial" w:hAnsi="Arial" w:cs="Arial"/>
          <w:color w:val="0C1C47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 </w:t>
      </w:r>
      <w:r w:rsidR="00C73F0F">
        <w:rPr>
          <w:rFonts w:ascii="Arial" w:hAnsi="Arial" w:cs="Arial"/>
          <w:noProof/>
          <w:color w:val="0C1C47"/>
          <w:sz w:val="40"/>
          <w:szCs w:val="40"/>
          <w:shd w:val="clear" w:color="auto" w:fill="FFFFFF"/>
        </w:rPr>
        <w:drawing>
          <wp:inline distT="0" distB="0" distL="0" distR="0" wp14:anchorId="2572AA91" wp14:editId="0D83A9D2">
            <wp:extent cx="1010920" cy="396240"/>
            <wp:effectExtent l="0" t="0" r="0" b="3810"/>
            <wp:docPr id="121047565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475654" name="Afbeelding 12104756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044" cy="40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     </w:t>
      </w:r>
    </w:p>
    <w:p w14:paraId="43B738C3" w14:textId="4FD3DAF4" w:rsidR="009B7FDC" w:rsidRPr="007D7055" w:rsidRDefault="009B7FDC" w:rsidP="005E7373">
      <w:pPr>
        <w:rPr>
          <w:rFonts w:ascii="Arial" w:hAnsi="Arial" w:cs="Arial"/>
          <w:b/>
          <w:bCs/>
          <w:color w:val="0C1C47"/>
          <w:sz w:val="44"/>
          <w:szCs w:val="44"/>
          <w:shd w:val="clear" w:color="auto" w:fill="FFFFFF"/>
        </w:rPr>
      </w:pPr>
      <w:r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    </w:t>
      </w:r>
      <w:r w:rsidR="00C73F0F"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         </w:t>
      </w:r>
      <w:r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  </w:t>
      </w:r>
      <w:r w:rsidR="005E7373" w:rsidRPr="007D7055">
        <w:rPr>
          <w:rFonts w:ascii="Arial" w:hAnsi="Arial" w:cs="Arial"/>
          <w:b/>
          <w:bCs/>
          <w:color w:val="0C1C47"/>
          <w:sz w:val="44"/>
          <w:szCs w:val="44"/>
          <w:shd w:val="clear" w:color="auto" w:fill="FFFFFF"/>
        </w:rPr>
        <w:t xml:space="preserve">Workshop Kennisdelen </w:t>
      </w:r>
    </w:p>
    <w:p w14:paraId="5EF7FE94" w14:textId="77777777" w:rsidR="009B7FDC" w:rsidRDefault="009B7FDC" w:rsidP="005E7373">
      <w:pPr>
        <w:rPr>
          <w:rFonts w:ascii="Arial" w:hAnsi="Arial" w:cs="Arial"/>
          <w:color w:val="0C1C47"/>
          <w:sz w:val="40"/>
          <w:szCs w:val="40"/>
          <w:shd w:val="clear" w:color="auto" w:fill="FFFFFF"/>
        </w:rPr>
      </w:pPr>
    </w:p>
    <w:p w14:paraId="70C9D5CF" w14:textId="0A1C5F10" w:rsidR="009B7FDC" w:rsidRPr="009B7FDC" w:rsidRDefault="005E7373" w:rsidP="005E7373">
      <w:pPr>
        <w:rPr>
          <w:rFonts w:ascii="Arial" w:hAnsi="Arial" w:cs="Arial"/>
          <w:color w:val="0C1C47"/>
          <w:sz w:val="40"/>
          <w:szCs w:val="40"/>
          <w:shd w:val="clear" w:color="auto" w:fill="FFFFFF"/>
        </w:rPr>
      </w:pPr>
      <w:r w:rsidRPr="009B7FDC"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:  Landbouwhuisdieren </w:t>
      </w:r>
    </w:p>
    <w:p w14:paraId="31C43F93" w14:textId="5AA9DB10" w:rsidR="005E7373" w:rsidRPr="009B7FDC" w:rsidRDefault="009B7FDC" w:rsidP="005E7373">
      <w:pPr>
        <w:rPr>
          <w:rFonts w:ascii="Arial" w:hAnsi="Arial" w:cs="Arial"/>
          <w:color w:val="0C1C47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0C1C47"/>
          <w:sz w:val="40"/>
          <w:szCs w:val="40"/>
          <w:shd w:val="clear" w:color="auto" w:fill="FFFFFF"/>
        </w:rPr>
        <w:t>:</w:t>
      </w:r>
      <w:r w:rsidR="005E7373" w:rsidRPr="009B7FDC"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 12 November 2026 </w:t>
      </w:r>
      <w:r w:rsidR="00092780">
        <w:rPr>
          <w:rFonts w:ascii="Arial" w:hAnsi="Arial" w:cs="Arial"/>
          <w:color w:val="0C1C47"/>
          <w:sz w:val="40"/>
          <w:szCs w:val="40"/>
          <w:shd w:val="clear" w:color="auto" w:fill="FFFFFF"/>
        </w:rPr>
        <w:t xml:space="preserve">WUR </w:t>
      </w:r>
      <w:r w:rsidR="005E7373" w:rsidRPr="009B7FDC">
        <w:rPr>
          <w:rFonts w:ascii="Arial" w:hAnsi="Arial" w:cs="Arial"/>
          <w:color w:val="0C1C47"/>
          <w:sz w:val="40"/>
          <w:szCs w:val="40"/>
          <w:shd w:val="clear" w:color="auto" w:fill="FFFFFF"/>
        </w:rPr>
        <w:t>Lelystad</w:t>
      </w:r>
    </w:p>
    <w:p w14:paraId="50F15FB8" w14:textId="77777777" w:rsidR="005E7373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</w:p>
    <w:p w14:paraId="1BA45151" w14:textId="160540E7" w:rsidR="005E7373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>Diersoorten: Runderen, {optie Herkauwers} en Varkens.</w:t>
      </w:r>
    </w:p>
    <w:p w14:paraId="1733F64C" w14:textId="77777777" w:rsidR="005E7373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</w:p>
    <w:p w14:paraId="273F80AA" w14:textId="72DCCF85" w:rsidR="005E7373" w:rsidRDefault="009B7FDC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 w:rsidRPr="009B7FDC">
        <w:rPr>
          <w:rFonts w:ascii="Roboto" w:hAnsi="Roboto"/>
          <w:noProof/>
          <w:color w:val="0C1C47"/>
          <w:sz w:val="21"/>
          <w:szCs w:val="21"/>
          <w:shd w:val="clear" w:color="auto" w:fill="FFFFFF"/>
        </w:rPr>
        <w:drawing>
          <wp:inline distT="0" distB="0" distL="0" distR="0" wp14:anchorId="1C121DC6" wp14:editId="30ABFAAD">
            <wp:extent cx="2529840" cy="1894840"/>
            <wp:effectExtent l="0" t="0" r="3810" b="0"/>
            <wp:docPr id="158864704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470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4744" cy="190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7224D" w14:textId="77777777" w:rsidR="005E7373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</w:p>
    <w:p w14:paraId="13B5AFF5" w14:textId="77777777" w:rsidR="009B7FDC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>Tijdens deze workshop gaan we samen aan de slag met diverse onderwerpen die ons allemaal raken.</w:t>
      </w:r>
    </w:p>
    <w:p w14:paraId="0171B071" w14:textId="522C9750" w:rsidR="005E7373" w:rsidRDefault="005E7373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>Het programma is zeer afwisselend en biedt volop mogelijkheden om van elkaar te leren. Wij zullen ons onder andere richten op: Kooiverrijking, Hanteren, Toedieningstechnieken, Ergonomie en welzijn voor mens en dier.</w:t>
      </w:r>
    </w:p>
    <w:p w14:paraId="1E4948F6" w14:textId="233C8823" w:rsidR="005E7373" w:rsidRDefault="005E7373" w:rsidP="003B6A88">
      <w:pPr>
        <w:ind w:right="-198"/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 xml:space="preserve">Geef je </w:t>
      </w:r>
      <w:r w:rsidR="00092780">
        <w:rPr>
          <w:rFonts w:ascii="Roboto" w:hAnsi="Roboto"/>
          <w:color w:val="0C1C47"/>
          <w:sz w:val="21"/>
          <w:szCs w:val="21"/>
          <w:shd w:val="clear" w:color="auto" w:fill="FFFFFF"/>
        </w:rPr>
        <w:t xml:space="preserve">voor 5 november </w:t>
      </w:r>
      <w:r>
        <w:rPr>
          <w:rFonts w:ascii="Roboto" w:hAnsi="Roboto"/>
          <w:color w:val="0C1C47"/>
          <w:sz w:val="21"/>
          <w:szCs w:val="21"/>
          <w:shd w:val="clear" w:color="auto" w:fill="FFFFFF"/>
        </w:rPr>
        <w:t>op voor deze inspirerende workshop via onderstaande QR Code</w:t>
      </w:r>
      <w:r w:rsidR="00872430">
        <w:rPr>
          <w:rFonts w:ascii="Roboto" w:hAnsi="Roboto"/>
          <w:color w:val="0C1C47"/>
          <w:sz w:val="21"/>
          <w:szCs w:val="21"/>
          <w:shd w:val="clear" w:color="auto" w:fill="FFFFFF"/>
        </w:rPr>
        <w:t xml:space="preserve"> of deze </w:t>
      </w:r>
      <w:hyperlink r:id="rId6" w:history="1">
        <w:r w:rsidR="00872430" w:rsidRPr="00872430">
          <w:rPr>
            <w:rStyle w:val="Hyperlink"/>
            <w:rFonts w:ascii="Roboto" w:hAnsi="Roboto"/>
            <w:sz w:val="21"/>
            <w:szCs w:val="21"/>
            <w:shd w:val="clear" w:color="auto" w:fill="FFFFFF"/>
          </w:rPr>
          <w:t>link</w:t>
        </w:r>
      </w:hyperlink>
      <w:r w:rsidR="009B7FDC">
        <w:rPr>
          <w:rFonts w:ascii="Roboto" w:hAnsi="Roboto"/>
          <w:color w:val="0C1C47"/>
          <w:sz w:val="21"/>
          <w:szCs w:val="21"/>
          <w:shd w:val="clear" w:color="auto" w:fill="FFFFFF"/>
        </w:rPr>
        <w:t>:</w:t>
      </w:r>
    </w:p>
    <w:p w14:paraId="7F070516" w14:textId="0E027824" w:rsidR="009B7FDC" w:rsidRDefault="009B7FDC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>Maximaal aantal deelnemers : 20</w:t>
      </w:r>
    </w:p>
    <w:p w14:paraId="444302CE" w14:textId="40EFE029" w:rsidR="00795EA2" w:rsidRDefault="00795EA2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>
        <w:rPr>
          <w:rFonts w:ascii="Roboto" w:hAnsi="Roboto"/>
          <w:color w:val="0C1C47"/>
          <w:sz w:val="21"/>
          <w:szCs w:val="21"/>
          <w:shd w:val="clear" w:color="auto" w:fill="FFFFFF"/>
        </w:rPr>
        <w:t>Inschrijving open</w:t>
      </w:r>
      <w:r w:rsidR="00997D3E">
        <w:rPr>
          <w:rFonts w:ascii="Roboto" w:hAnsi="Roboto"/>
          <w:color w:val="0C1C47"/>
          <w:sz w:val="21"/>
          <w:szCs w:val="21"/>
          <w:shd w:val="clear" w:color="auto" w:fill="FFFFFF"/>
        </w:rPr>
        <w:t xml:space="preserve"> : 15-09-2026</w:t>
      </w:r>
    </w:p>
    <w:p w14:paraId="430EC354" w14:textId="5DDBF14D" w:rsidR="00872430" w:rsidRDefault="00A448A4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  <w:r w:rsidRPr="00872430">
        <w:rPr>
          <w:noProof/>
        </w:rPr>
        <w:drawing>
          <wp:anchor distT="0" distB="0" distL="114300" distR="114300" simplePos="0" relativeHeight="251658240" behindDoc="0" locked="0" layoutInCell="1" allowOverlap="1" wp14:anchorId="5D41BFF0" wp14:editId="0F6DB1F3">
            <wp:simplePos x="0" y="0"/>
            <wp:positionH relativeFrom="column">
              <wp:align>center</wp:align>
            </wp:positionH>
            <wp:positionV relativeFrom="paragraph">
              <wp:posOffset>191770</wp:posOffset>
            </wp:positionV>
            <wp:extent cx="2029968" cy="2029968"/>
            <wp:effectExtent l="0" t="0" r="2540" b="2540"/>
            <wp:wrapNone/>
            <wp:docPr id="183926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6528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A3977" w14:textId="58AF3797" w:rsidR="00872430" w:rsidRDefault="00872430" w:rsidP="005E7373">
      <w:pPr>
        <w:rPr>
          <w:rFonts w:ascii="Roboto" w:hAnsi="Roboto"/>
          <w:color w:val="0C1C47"/>
          <w:sz w:val="21"/>
          <w:szCs w:val="21"/>
          <w:shd w:val="clear" w:color="auto" w:fill="FFFFFF"/>
        </w:rPr>
      </w:pPr>
    </w:p>
    <w:p w14:paraId="268EF5A0" w14:textId="59DF12AA" w:rsidR="00FB2A03" w:rsidRDefault="00FB2A03"/>
    <w:sectPr w:rsidR="00FB2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73"/>
    <w:rsid w:val="00015A12"/>
    <w:rsid w:val="00092780"/>
    <w:rsid w:val="00316BB6"/>
    <w:rsid w:val="003B6A88"/>
    <w:rsid w:val="005845B2"/>
    <w:rsid w:val="005E7373"/>
    <w:rsid w:val="0060367E"/>
    <w:rsid w:val="006B6C09"/>
    <w:rsid w:val="00795EA2"/>
    <w:rsid w:val="007C6A1E"/>
    <w:rsid w:val="007D7055"/>
    <w:rsid w:val="00872430"/>
    <w:rsid w:val="00997D3E"/>
    <w:rsid w:val="009B7FDC"/>
    <w:rsid w:val="00A448A4"/>
    <w:rsid w:val="00C73F0F"/>
    <w:rsid w:val="00FB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BBF1"/>
  <w15:chartTrackingRefBased/>
  <w15:docId w15:val="{7EEE1F82-10AF-4123-8DB1-B7988835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7373"/>
    <w:pPr>
      <w:spacing w:line="25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5E73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E73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E73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E73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E73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E73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E73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E73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E73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E7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E7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E7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E737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E737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E737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E737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E737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E73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E7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E7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E737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E7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E737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E737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E7373"/>
    <w:pPr>
      <w:spacing w:line="259" w:lineRule="auto"/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E737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E7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E737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E73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E7373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7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mdesk.com/rug/workshopkennisdelen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Broersma, N (dvoz)</dc:creator>
  <cp:keywords/>
  <dc:description/>
  <cp:lastModifiedBy>Broersma, N (dvoz)</cp:lastModifiedBy>
  <cp:revision>8</cp:revision>
  <dcterms:created xsi:type="dcterms:W3CDTF">2026-09-08T13:47:00Z</dcterms:created>
  <dcterms:modified xsi:type="dcterms:W3CDTF">2026-09-09T06:56:00Z</dcterms:modified>
</cp:coreProperties>
</file>